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D5" w:rsidRPr="00A339D5" w:rsidRDefault="00A339D5">
      <w:pPr>
        <w:rPr>
          <w:rFonts w:ascii="Times New Roman" w:hAnsi="Times New Roman" w:cs="Times New Roman"/>
          <w:sz w:val="36"/>
          <w:szCs w:val="36"/>
        </w:rPr>
      </w:pPr>
      <w:r w:rsidRPr="0081543C">
        <w:rPr>
          <w:b/>
          <w:sz w:val="40"/>
          <w:szCs w:val="40"/>
        </w:rPr>
        <w:t>Especialização em Tecnologias Aplicadas ao Ensino de Biologia - ETAEB, modalidade à distância.</w:t>
      </w:r>
    </w:p>
    <w:p w:rsidR="00A339D5" w:rsidRDefault="00A339D5">
      <w:pPr>
        <w:rPr>
          <w:rFonts w:ascii="Times New Roman" w:hAnsi="Times New Roman" w:cs="Times New Roman"/>
          <w:sz w:val="36"/>
          <w:szCs w:val="36"/>
        </w:rPr>
      </w:pPr>
    </w:p>
    <w:p w:rsidR="00A339D5" w:rsidRDefault="00A339D5" w:rsidP="00A339D5">
      <w:pPr>
        <w:pStyle w:val="Ttulo1"/>
        <w:keepLines/>
        <w:numPr>
          <w:ilvl w:val="0"/>
          <w:numId w:val="1"/>
        </w:numPr>
        <w:pBdr>
          <w:top w:val="none" w:sz="0" w:space="0" w:color="auto"/>
          <w:left w:val="none" w:sz="0" w:space="0" w:color="auto"/>
          <w:bottom w:val="none" w:sz="0" w:space="0" w:color="auto"/>
          <w:right w:val="none" w:sz="0" w:space="0" w:color="auto"/>
        </w:pBdr>
        <w:suppressAutoHyphens w:val="0"/>
        <w:spacing w:line="360" w:lineRule="auto"/>
        <w:ind w:left="0"/>
        <w:jc w:val="left"/>
        <w:rPr>
          <w:rFonts w:ascii="Times New Roman" w:eastAsia="Verdana,Bold" w:hAnsi="Times New Roman"/>
          <w:color w:val="auto"/>
        </w:rPr>
      </w:pPr>
      <w:bookmarkStart w:id="0" w:name="_Toc169755553"/>
      <w:r>
        <w:rPr>
          <w:rFonts w:ascii="Times New Roman" w:eastAsia="Verdana,Bold" w:hAnsi="Times New Roman"/>
          <w:color w:val="auto"/>
        </w:rPr>
        <w:t>IDENTIFICAÇÃO DO CURSO</w:t>
      </w:r>
      <w:bookmarkEnd w:id="0"/>
      <w:r>
        <w:rPr>
          <w:rFonts w:ascii="Times New Roman" w:eastAsia="Verdana,Bold" w:hAnsi="Times New Roman"/>
          <w:color w:val="auto"/>
        </w:rPr>
        <w:t>:</w:t>
      </w:r>
    </w:p>
    <w:p w:rsidR="00A339D5" w:rsidRPr="00E219FC" w:rsidRDefault="00A339D5" w:rsidP="00A339D5">
      <w:pPr>
        <w:numPr>
          <w:ilvl w:val="1"/>
          <w:numId w:val="2"/>
        </w:numPr>
        <w:suppressAutoHyphens/>
        <w:spacing w:after="0" w:line="360" w:lineRule="auto"/>
        <w:ind w:left="0"/>
        <w:rPr>
          <w:sz w:val="24"/>
          <w:szCs w:val="24"/>
        </w:rPr>
      </w:pPr>
      <w:r w:rsidRPr="00E219FC">
        <w:rPr>
          <w:rFonts w:eastAsia="Verdana,Bold"/>
          <w:b/>
          <w:sz w:val="24"/>
          <w:szCs w:val="24"/>
        </w:rPr>
        <w:t>. Nome do Curso</w:t>
      </w:r>
      <w:r w:rsidRPr="00E219FC">
        <w:rPr>
          <w:rFonts w:eastAsia="Verdana,Bold"/>
          <w:sz w:val="24"/>
          <w:szCs w:val="24"/>
        </w:rPr>
        <w:t xml:space="preserve">: </w:t>
      </w:r>
      <w:r w:rsidRPr="00E219FC">
        <w:rPr>
          <w:sz w:val="24"/>
          <w:szCs w:val="24"/>
        </w:rPr>
        <w:t xml:space="preserve">Curso de Especialização em Tecnologias Aplicadas ao Ensino de Biologia, modalidade </w:t>
      </w:r>
      <w:proofErr w:type="gramStart"/>
      <w:r w:rsidRPr="00E219FC">
        <w:rPr>
          <w:sz w:val="24"/>
          <w:szCs w:val="24"/>
        </w:rPr>
        <w:t>a</w:t>
      </w:r>
      <w:proofErr w:type="gramEnd"/>
      <w:r w:rsidRPr="00E219FC">
        <w:rPr>
          <w:sz w:val="24"/>
          <w:szCs w:val="24"/>
        </w:rPr>
        <w:t xml:space="preserve"> distância.</w:t>
      </w:r>
    </w:p>
    <w:p w:rsidR="00A339D5" w:rsidRPr="00E219FC" w:rsidRDefault="00A339D5" w:rsidP="00A339D5">
      <w:pPr>
        <w:numPr>
          <w:ilvl w:val="1"/>
          <w:numId w:val="2"/>
        </w:numPr>
        <w:suppressAutoHyphens/>
        <w:spacing w:after="0" w:line="360" w:lineRule="auto"/>
        <w:ind w:left="0"/>
        <w:rPr>
          <w:rFonts w:eastAsia="Verdana,Bold"/>
          <w:sz w:val="24"/>
          <w:szCs w:val="24"/>
        </w:rPr>
      </w:pPr>
      <w:r w:rsidRPr="00E219FC">
        <w:rPr>
          <w:rFonts w:eastAsia="Verdana,Bold"/>
          <w:b/>
          <w:sz w:val="24"/>
          <w:szCs w:val="24"/>
        </w:rPr>
        <w:t>Unidade Acadêmica:</w:t>
      </w:r>
      <w:r w:rsidRPr="00E219FC">
        <w:rPr>
          <w:rFonts w:eastAsia="Verdana,Bold"/>
          <w:sz w:val="24"/>
          <w:szCs w:val="24"/>
        </w:rPr>
        <w:t xml:space="preserve"> Instituto de Ciências Biológicas</w:t>
      </w:r>
    </w:p>
    <w:p w:rsidR="00A339D5" w:rsidRPr="00E219FC" w:rsidRDefault="00A339D5" w:rsidP="00A339D5">
      <w:pPr>
        <w:numPr>
          <w:ilvl w:val="1"/>
          <w:numId w:val="2"/>
        </w:numPr>
        <w:suppressAutoHyphens/>
        <w:spacing w:after="0" w:line="360" w:lineRule="auto"/>
        <w:ind w:left="0"/>
        <w:rPr>
          <w:rFonts w:eastAsia="Verdana,Bold"/>
          <w:sz w:val="24"/>
          <w:szCs w:val="24"/>
        </w:rPr>
      </w:pPr>
      <w:r w:rsidRPr="00E219FC">
        <w:rPr>
          <w:rFonts w:eastAsia="Verdana,Bold"/>
          <w:b/>
          <w:sz w:val="24"/>
          <w:szCs w:val="24"/>
        </w:rPr>
        <w:t>Departamento:</w:t>
      </w:r>
      <w:r w:rsidRPr="00E219FC">
        <w:rPr>
          <w:rFonts w:eastAsia="Verdana,Bold"/>
          <w:sz w:val="24"/>
          <w:szCs w:val="24"/>
        </w:rPr>
        <w:t xml:space="preserve"> Departamento de Morfologia</w:t>
      </w:r>
    </w:p>
    <w:p w:rsidR="00A339D5" w:rsidRDefault="00A339D5" w:rsidP="00A339D5">
      <w:pPr>
        <w:numPr>
          <w:ilvl w:val="1"/>
          <w:numId w:val="2"/>
        </w:numPr>
        <w:suppressAutoHyphens/>
        <w:spacing w:after="0" w:line="360" w:lineRule="auto"/>
        <w:ind w:left="0"/>
        <w:rPr>
          <w:rFonts w:eastAsia="Verdana,Bold"/>
          <w:sz w:val="24"/>
          <w:szCs w:val="24"/>
        </w:rPr>
      </w:pPr>
      <w:r w:rsidRPr="00E219FC">
        <w:rPr>
          <w:rFonts w:eastAsia="Verdana,Bold"/>
          <w:b/>
          <w:sz w:val="24"/>
          <w:szCs w:val="24"/>
        </w:rPr>
        <w:t>Coordenador:</w:t>
      </w:r>
      <w:r w:rsidRPr="00E219FC">
        <w:rPr>
          <w:rFonts w:eastAsia="Verdana,Bold"/>
          <w:sz w:val="24"/>
          <w:szCs w:val="24"/>
        </w:rPr>
        <w:t xml:space="preserve"> Prof. Paulo Cesar Moreira </w:t>
      </w:r>
    </w:p>
    <w:p w:rsidR="00A339D5" w:rsidRPr="00E219FC" w:rsidRDefault="00A339D5" w:rsidP="00A339D5">
      <w:pPr>
        <w:spacing w:after="0" w:line="360" w:lineRule="auto"/>
        <w:rPr>
          <w:rFonts w:eastAsia="Verdana,Bold"/>
          <w:sz w:val="24"/>
          <w:szCs w:val="24"/>
        </w:rPr>
      </w:pPr>
      <w:r w:rsidRPr="00E219FC">
        <w:rPr>
          <w:rFonts w:eastAsia="Verdana,Bold"/>
          <w:sz w:val="24"/>
          <w:szCs w:val="24"/>
        </w:rPr>
        <w:t xml:space="preserve">35211489 – </w:t>
      </w:r>
      <w:r w:rsidRPr="00032422">
        <w:rPr>
          <w:rFonts w:eastAsia="Verdana,Bold"/>
          <w:sz w:val="24"/>
          <w:szCs w:val="24"/>
        </w:rPr>
        <w:t>paulocesar@ufg.br</w:t>
      </w:r>
    </w:p>
    <w:p w:rsidR="00A339D5" w:rsidRDefault="00A339D5" w:rsidP="00A339D5">
      <w:pPr>
        <w:numPr>
          <w:ilvl w:val="1"/>
          <w:numId w:val="2"/>
        </w:numPr>
        <w:suppressAutoHyphens/>
        <w:spacing w:after="0" w:line="360" w:lineRule="auto"/>
        <w:ind w:left="0"/>
        <w:rPr>
          <w:rFonts w:eastAsia="Verdana,Bold"/>
          <w:sz w:val="24"/>
          <w:szCs w:val="24"/>
        </w:rPr>
      </w:pPr>
      <w:proofErr w:type="spellStart"/>
      <w:r w:rsidRPr="00E219FC">
        <w:rPr>
          <w:rFonts w:eastAsia="Verdana,Bold"/>
          <w:b/>
          <w:sz w:val="24"/>
          <w:szCs w:val="24"/>
        </w:rPr>
        <w:t>Sub-Coordenador</w:t>
      </w:r>
      <w:proofErr w:type="spellEnd"/>
      <w:r w:rsidRPr="00E219FC">
        <w:rPr>
          <w:rFonts w:eastAsia="Verdana,Bold"/>
          <w:sz w:val="24"/>
          <w:szCs w:val="24"/>
        </w:rPr>
        <w:t xml:space="preserve">: Prof. Edson José Benetti </w:t>
      </w:r>
    </w:p>
    <w:p w:rsidR="00A339D5" w:rsidRPr="00E219FC" w:rsidRDefault="00A339D5" w:rsidP="00A339D5">
      <w:pPr>
        <w:spacing w:after="0" w:line="360" w:lineRule="auto"/>
        <w:rPr>
          <w:rFonts w:eastAsia="Verdana,Bold"/>
          <w:sz w:val="24"/>
          <w:szCs w:val="24"/>
        </w:rPr>
      </w:pPr>
      <w:r w:rsidRPr="00E219FC">
        <w:rPr>
          <w:rFonts w:eastAsia="Verdana,Bold"/>
          <w:sz w:val="24"/>
          <w:szCs w:val="24"/>
        </w:rPr>
        <w:t xml:space="preserve">35211785 – </w:t>
      </w:r>
      <w:r w:rsidRPr="00032422">
        <w:rPr>
          <w:rFonts w:eastAsia="Verdana,Bold"/>
          <w:sz w:val="24"/>
          <w:szCs w:val="24"/>
        </w:rPr>
        <w:t>ebenetti@ufg.br</w:t>
      </w:r>
    </w:p>
    <w:p w:rsidR="00A339D5" w:rsidRDefault="00A339D5" w:rsidP="00A339D5">
      <w:pPr>
        <w:numPr>
          <w:ilvl w:val="1"/>
          <w:numId w:val="2"/>
        </w:numPr>
        <w:suppressAutoHyphens/>
        <w:spacing w:after="0" w:line="360" w:lineRule="auto"/>
        <w:ind w:left="0"/>
        <w:rPr>
          <w:rFonts w:eastAsia="Verdana,Bold"/>
          <w:sz w:val="24"/>
          <w:szCs w:val="24"/>
        </w:rPr>
      </w:pPr>
      <w:r w:rsidRPr="00E07BC0">
        <w:rPr>
          <w:rFonts w:eastAsia="Verdana,Bold"/>
          <w:b/>
          <w:sz w:val="24"/>
          <w:szCs w:val="24"/>
        </w:rPr>
        <w:t>Coordenador de Tutoria</w:t>
      </w:r>
      <w:r>
        <w:rPr>
          <w:rFonts w:eastAsia="Verdana,Bold"/>
          <w:sz w:val="24"/>
          <w:szCs w:val="24"/>
        </w:rPr>
        <w:t>: Prof.ª Joana Cristina Neves de Menezes Faria</w:t>
      </w:r>
    </w:p>
    <w:p w:rsidR="00A339D5" w:rsidRPr="008055F2" w:rsidRDefault="00A339D5" w:rsidP="00A339D5">
      <w:pPr>
        <w:spacing w:after="0" w:line="360" w:lineRule="auto"/>
        <w:rPr>
          <w:rFonts w:eastAsia="Verdana,Bold"/>
          <w:sz w:val="24"/>
          <w:szCs w:val="24"/>
        </w:rPr>
      </w:pPr>
      <w:r>
        <w:rPr>
          <w:rFonts w:eastAsia="Verdana,Bold"/>
          <w:sz w:val="24"/>
          <w:szCs w:val="24"/>
        </w:rPr>
        <w:t>32494285 – biologiajoana@gmail.com</w:t>
      </w:r>
    </w:p>
    <w:p w:rsidR="00A339D5" w:rsidRDefault="00A339D5" w:rsidP="00A339D5">
      <w:pPr>
        <w:numPr>
          <w:ilvl w:val="1"/>
          <w:numId w:val="2"/>
        </w:numPr>
        <w:suppressAutoHyphens/>
        <w:spacing w:after="0" w:line="360" w:lineRule="auto"/>
        <w:ind w:left="0"/>
        <w:rPr>
          <w:rFonts w:eastAsia="Verdana,Bold"/>
          <w:sz w:val="24"/>
          <w:szCs w:val="24"/>
        </w:rPr>
      </w:pPr>
      <w:r w:rsidRPr="00E219FC">
        <w:rPr>
          <w:rFonts w:eastAsia="Verdana,Bold"/>
          <w:b/>
          <w:sz w:val="24"/>
          <w:szCs w:val="24"/>
        </w:rPr>
        <w:t>Secretári</w:t>
      </w:r>
      <w:r>
        <w:rPr>
          <w:rFonts w:eastAsia="Verdana,Bold"/>
          <w:b/>
          <w:sz w:val="24"/>
          <w:szCs w:val="24"/>
        </w:rPr>
        <w:t>a</w:t>
      </w:r>
      <w:r w:rsidRPr="00E219FC">
        <w:rPr>
          <w:rFonts w:eastAsia="Verdana,Bold"/>
          <w:b/>
          <w:sz w:val="24"/>
          <w:szCs w:val="24"/>
        </w:rPr>
        <w:t xml:space="preserve"> responsável</w:t>
      </w:r>
      <w:r w:rsidRPr="00E219FC">
        <w:rPr>
          <w:rFonts w:eastAsia="Verdana,Bold"/>
          <w:sz w:val="24"/>
          <w:szCs w:val="24"/>
        </w:rPr>
        <w:t>: Cristina Moreira</w:t>
      </w:r>
      <w:r>
        <w:rPr>
          <w:rFonts w:eastAsia="Verdana,Bold"/>
          <w:sz w:val="24"/>
          <w:szCs w:val="24"/>
        </w:rPr>
        <w:t xml:space="preserve"> Freitas</w:t>
      </w:r>
    </w:p>
    <w:p w:rsidR="00A339D5" w:rsidRPr="00E219FC" w:rsidRDefault="00A339D5" w:rsidP="00A339D5">
      <w:pPr>
        <w:spacing w:after="0" w:line="360" w:lineRule="auto"/>
        <w:rPr>
          <w:rFonts w:eastAsia="Verdana,Bold"/>
          <w:sz w:val="24"/>
          <w:szCs w:val="24"/>
        </w:rPr>
      </w:pPr>
      <w:r w:rsidRPr="00E219FC">
        <w:rPr>
          <w:rFonts w:eastAsia="Verdana,Bold"/>
          <w:sz w:val="24"/>
          <w:szCs w:val="24"/>
        </w:rPr>
        <w:t xml:space="preserve">35211437 – </w:t>
      </w:r>
      <w:r>
        <w:rPr>
          <w:rFonts w:eastAsia="Verdana,Bold"/>
          <w:sz w:val="24"/>
          <w:szCs w:val="24"/>
        </w:rPr>
        <w:t>s</w:t>
      </w:r>
      <w:r w:rsidRPr="00E219FC">
        <w:rPr>
          <w:rFonts w:eastAsia="Verdana,Bold"/>
          <w:sz w:val="24"/>
          <w:szCs w:val="24"/>
        </w:rPr>
        <w:t>ecretariataeb@gmail.com.</w:t>
      </w:r>
    </w:p>
    <w:p w:rsidR="00A339D5" w:rsidRDefault="00A339D5"/>
    <w:p w:rsidR="00A339D5" w:rsidRPr="00E219FC" w:rsidRDefault="00A339D5" w:rsidP="00A339D5">
      <w:pPr>
        <w:pStyle w:val="Ttulo1"/>
        <w:keepLines/>
        <w:numPr>
          <w:ilvl w:val="0"/>
          <w:numId w:val="1"/>
        </w:numPr>
        <w:pBdr>
          <w:top w:val="none" w:sz="0" w:space="0" w:color="auto"/>
          <w:left w:val="none" w:sz="0" w:space="0" w:color="auto"/>
          <w:bottom w:val="none" w:sz="0" w:space="0" w:color="auto"/>
          <w:right w:val="none" w:sz="0" w:space="0" w:color="auto"/>
        </w:pBdr>
        <w:suppressAutoHyphens w:val="0"/>
        <w:spacing w:line="360" w:lineRule="auto"/>
        <w:ind w:left="0"/>
        <w:jc w:val="left"/>
        <w:rPr>
          <w:rFonts w:ascii="Times New Roman" w:eastAsia="Verdana,Bold" w:hAnsi="Times New Roman"/>
          <w:color w:val="auto"/>
        </w:rPr>
      </w:pPr>
      <w:bookmarkStart w:id="1" w:name="_Toc169755559"/>
      <w:r w:rsidRPr="00E219FC">
        <w:rPr>
          <w:rFonts w:ascii="Times New Roman" w:eastAsia="Verdana,Bold" w:hAnsi="Times New Roman"/>
          <w:color w:val="auto"/>
        </w:rPr>
        <w:t>OBJETIVOS</w:t>
      </w:r>
      <w:bookmarkEnd w:id="1"/>
    </w:p>
    <w:p w:rsidR="00A339D5" w:rsidRPr="00E219FC" w:rsidRDefault="00A339D5" w:rsidP="00A339D5">
      <w:pPr>
        <w:spacing w:line="360" w:lineRule="auto"/>
        <w:jc w:val="both"/>
        <w:rPr>
          <w:sz w:val="24"/>
          <w:szCs w:val="24"/>
        </w:rPr>
      </w:pPr>
      <w:r w:rsidRPr="00E219FC">
        <w:rPr>
          <w:sz w:val="24"/>
          <w:szCs w:val="24"/>
        </w:rPr>
        <w:t xml:space="preserve">O curso </w:t>
      </w:r>
      <w:r w:rsidRPr="00E219FC">
        <w:rPr>
          <w:i/>
          <w:sz w:val="24"/>
          <w:szCs w:val="24"/>
        </w:rPr>
        <w:t>Lato sensu</w:t>
      </w:r>
      <w:r w:rsidRPr="00E219FC">
        <w:rPr>
          <w:sz w:val="24"/>
          <w:szCs w:val="24"/>
        </w:rPr>
        <w:t xml:space="preserve"> em </w:t>
      </w:r>
      <w:r w:rsidRPr="00E219FC">
        <w:rPr>
          <w:rFonts w:eastAsia="Verdana,Bold" w:cs="Verdana,Bold"/>
          <w:b/>
          <w:bCs/>
          <w:sz w:val="24"/>
          <w:szCs w:val="24"/>
        </w:rPr>
        <w:t xml:space="preserve">Tecnologias Aplicadas ao Ensino de Biologia </w:t>
      </w:r>
      <w:r w:rsidRPr="00E219FC">
        <w:rPr>
          <w:sz w:val="24"/>
          <w:szCs w:val="24"/>
        </w:rPr>
        <w:t>caracteriza-se por debater questões essenciais das tecnologias aplicadas a construção do projeto de ensino de Biologia.</w:t>
      </w:r>
    </w:p>
    <w:p w:rsidR="00A339D5" w:rsidRPr="00E219FC" w:rsidRDefault="00A339D5" w:rsidP="00A339D5">
      <w:pPr>
        <w:spacing w:line="360" w:lineRule="auto"/>
        <w:jc w:val="both"/>
        <w:rPr>
          <w:rFonts w:eastAsia="Verdana,Bold" w:cs="Verdana,Bold"/>
          <w:b/>
          <w:bCs/>
          <w:sz w:val="24"/>
          <w:szCs w:val="24"/>
        </w:rPr>
      </w:pPr>
    </w:p>
    <w:p w:rsidR="00A339D5" w:rsidRPr="00E219FC" w:rsidRDefault="00A339D5" w:rsidP="00A339D5">
      <w:pPr>
        <w:pStyle w:val="Ttulo2"/>
        <w:numPr>
          <w:ilvl w:val="1"/>
          <w:numId w:val="1"/>
        </w:numPr>
        <w:spacing w:before="0" w:line="360" w:lineRule="auto"/>
        <w:ind w:left="0"/>
        <w:rPr>
          <w:szCs w:val="24"/>
        </w:rPr>
      </w:pPr>
      <w:bookmarkStart w:id="2" w:name="_Toc169755560"/>
      <w:r w:rsidRPr="00E219FC">
        <w:rPr>
          <w:szCs w:val="24"/>
        </w:rPr>
        <w:t>Objetivo Geral:</w:t>
      </w:r>
      <w:bookmarkEnd w:id="2"/>
    </w:p>
    <w:p w:rsidR="00A339D5" w:rsidRPr="00E219FC" w:rsidRDefault="00A339D5" w:rsidP="00A339D5">
      <w:pPr>
        <w:pStyle w:val="PargrafodaLista"/>
        <w:spacing w:after="0" w:line="360" w:lineRule="auto"/>
        <w:ind w:left="360"/>
        <w:jc w:val="both"/>
        <w:rPr>
          <w:rFonts w:ascii="Times New Roman" w:hAnsi="Times New Roman"/>
          <w:sz w:val="24"/>
          <w:szCs w:val="24"/>
        </w:rPr>
      </w:pPr>
      <w:r w:rsidRPr="00E219FC">
        <w:rPr>
          <w:rFonts w:ascii="Times New Roman" w:hAnsi="Times New Roman"/>
          <w:sz w:val="24"/>
          <w:szCs w:val="24"/>
        </w:rPr>
        <w:t>Socializar o saber para permitir que ocorram processos de melhoria da qualidade da educação, elevando as competências dos professores no exercício do magistério em região carente em formação no Brasil, onde os profissionais possam ter formação especifica em Biologia com ênfase em aspectos microscópicos, moleculares e tecnológicos para permitir expansão educacional em ensino a distância.</w:t>
      </w:r>
    </w:p>
    <w:p w:rsidR="00A339D5" w:rsidRPr="00E219FC" w:rsidRDefault="00A339D5" w:rsidP="00A339D5">
      <w:pPr>
        <w:pStyle w:val="PargrafodaLista"/>
        <w:spacing w:after="0" w:line="360" w:lineRule="auto"/>
        <w:ind w:left="360"/>
        <w:jc w:val="both"/>
        <w:rPr>
          <w:rFonts w:ascii="Times New Roman" w:hAnsi="Times New Roman"/>
          <w:sz w:val="24"/>
          <w:szCs w:val="24"/>
        </w:rPr>
      </w:pPr>
    </w:p>
    <w:p w:rsidR="00A339D5" w:rsidRPr="00E219FC" w:rsidRDefault="00A339D5" w:rsidP="00A339D5">
      <w:pPr>
        <w:pStyle w:val="Ttulo2"/>
        <w:numPr>
          <w:ilvl w:val="1"/>
          <w:numId w:val="1"/>
        </w:numPr>
        <w:spacing w:before="0" w:line="360" w:lineRule="auto"/>
        <w:ind w:left="0"/>
        <w:rPr>
          <w:szCs w:val="24"/>
        </w:rPr>
      </w:pPr>
      <w:bookmarkStart w:id="3" w:name="_Toc169755561"/>
      <w:r w:rsidRPr="00E219FC">
        <w:rPr>
          <w:szCs w:val="24"/>
        </w:rPr>
        <w:t>Objetivos Específicos:</w:t>
      </w:r>
      <w:bookmarkEnd w:id="3"/>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Investigar a relação ciência/tecnologia/educação no âmbito educacional;</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lastRenderedPageBreak/>
        <w:t>Refletir sobre as políticas necessárias para a melhoria de condições de trabalho incentivo a produção acadêmica e científica no âmbito da escola fundamental e da escola de ensino médio, como incentivo à construção da escola como espaço de qualificação docente e formação humana;</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Discutir propostas de formação de grupos de estudos, como ação de qualificação continuada e desenvolvimento do trabalho docente, via Projetos de Trabalho</w:t>
      </w:r>
      <w:r>
        <w:rPr>
          <w:rFonts w:ascii="Times New Roman" w:hAnsi="Times New Roman"/>
          <w:sz w:val="24"/>
          <w:szCs w:val="24"/>
        </w:rPr>
        <w:t xml:space="preserve"> e Pesquisa</w:t>
      </w:r>
      <w:r w:rsidRPr="00E219FC">
        <w:rPr>
          <w:rFonts w:ascii="Times New Roman" w:hAnsi="Times New Roman"/>
          <w:sz w:val="24"/>
          <w:szCs w:val="24"/>
        </w:rPr>
        <w:t xml:space="preserve"> on-line;</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Contribuir nos processos de melhoria da qualidade da educação;</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 xml:space="preserve">Avaliar a realidade econômica, política e </w:t>
      </w:r>
      <w:proofErr w:type="spellStart"/>
      <w:proofErr w:type="gramStart"/>
      <w:r w:rsidRPr="00E219FC">
        <w:rPr>
          <w:rFonts w:ascii="Times New Roman" w:hAnsi="Times New Roman"/>
          <w:sz w:val="24"/>
          <w:szCs w:val="24"/>
        </w:rPr>
        <w:t>sócio-cultural</w:t>
      </w:r>
      <w:proofErr w:type="spellEnd"/>
      <w:r w:rsidRPr="00E219FC">
        <w:rPr>
          <w:rFonts w:ascii="Times New Roman" w:hAnsi="Times New Roman"/>
          <w:sz w:val="24"/>
          <w:szCs w:val="24"/>
        </w:rPr>
        <w:t xml:space="preserve"> brasileira</w:t>
      </w:r>
      <w:proofErr w:type="gramEnd"/>
      <w:r w:rsidRPr="00E219FC">
        <w:rPr>
          <w:rFonts w:ascii="Times New Roman" w:hAnsi="Times New Roman"/>
          <w:sz w:val="24"/>
          <w:szCs w:val="24"/>
        </w:rPr>
        <w:t xml:space="preserve"> no sentido de situar a prática educativa e as relações estabelecidas no contexto social e educacional;</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Intervir na organização e no trabalho escolar com competência técnica, autonomia e compromisso político;</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Discutir os conteúdos biológicos necessários à formação dos discentes, estabelecidos nas Diretrizes da Educação Básica e dos Parâmetros Curriculares Nacionais;</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Produzir conhecimentos científicos, biológicos e tecnológicos na área educacional, tomando como referencial os problemas gerados a partir da prática educativa;</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Estabelecer tecnologias de ensino que proporcionem melhoria na qualidade do processo ensino-aprendizagem em ciências e em especial em Biologia;</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 xml:space="preserve">Agregar valor </w:t>
      </w:r>
      <w:proofErr w:type="gramStart"/>
      <w:r w:rsidRPr="00E219FC">
        <w:rPr>
          <w:rFonts w:ascii="Times New Roman" w:hAnsi="Times New Roman"/>
          <w:sz w:val="24"/>
          <w:szCs w:val="24"/>
        </w:rPr>
        <w:t>à</w:t>
      </w:r>
      <w:proofErr w:type="gramEnd"/>
      <w:r w:rsidRPr="00E219FC">
        <w:rPr>
          <w:rFonts w:ascii="Times New Roman" w:hAnsi="Times New Roman"/>
          <w:sz w:val="24"/>
          <w:szCs w:val="24"/>
        </w:rPr>
        <w:t xml:space="preserve"> pratica educativa para qualidade do ensino de ciências e Biologia de forma participativa e inclusiva;</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Prestar assistência a escolas e centros comunitários que desenvolvam ensino e</w:t>
      </w:r>
    </w:p>
    <w:p w:rsidR="00A339D5" w:rsidRPr="00E219FC" w:rsidRDefault="00A339D5" w:rsidP="00A339D5">
      <w:pPr>
        <w:pStyle w:val="PargrafodaLista"/>
        <w:numPr>
          <w:ilvl w:val="0"/>
          <w:numId w:val="3"/>
        </w:numPr>
        <w:spacing w:after="0" w:line="360" w:lineRule="auto"/>
        <w:ind w:left="0" w:firstLine="360"/>
        <w:jc w:val="both"/>
        <w:rPr>
          <w:rFonts w:ascii="Times New Roman" w:hAnsi="Times New Roman"/>
          <w:sz w:val="24"/>
          <w:szCs w:val="24"/>
        </w:rPr>
      </w:pPr>
      <w:r w:rsidRPr="00E219FC">
        <w:rPr>
          <w:rFonts w:ascii="Times New Roman" w:hAnsi="Times New Roman"/>
          <w:sz w:val="24"/>
          <w:szCs w:val="24"/>
        </w:rPr>
        <w:t>Promover capacitações de pessoal em seus aspectos técnicos e científicos voltados para educação e socialização em ensino de ciências e Biologia.</w:t>
      </w:r>
    </w:p>
    <w:p w:rsidR="00A339D5" w:rsidRDefault="00A339D5"/>
    <w:p w:rsidR="00A339D5" w:rsidRDefault="00A339D5"/>
    <w:p w:rsidR="00A339D5" w:rsidRPr="00E219FC" w:rsidRDefault="00A339D5" w:rsidP="00A339D5">
      <w:pPr>
        <w:pStyle w:val="Ttulo1"/>
        <w:keepLines/>
        <w:numPr>
          <w:ilvl w:val="0"/>
          <w:numId w:val="1"/>
        </w:numPr>
        <w:pBdr>
          <w:top w:val="none" w:sz="0" w:space="0" w:color="auto"/>
          <w:left w:val="none" w:sz="0" w:space="0" w:color="auto"/>
          <w:bottom w:val="none" w:sz="0" w:space="0" w:color="auto"/>
          <w:right w:val="none" w:sz="0" w:space="0" w:color="auto"/>
        </w:pBdr>
        <w:suppressAutoHyphens w:val="0"/>
        <w:spacing w:line="360" w:lineRule="auto"/>
        <w:ind w:left="0"/>
        <w:jc w:val="left"/>
        <w:rPr>
          <w:rFonts w:ascii="Times New Roman" w:eastAsia="Verdana,Bold" w:hAnsi="Times New Roman"/>
          <w:color w:val="auto"/>
        </w:rPr>
      </w:pPr>
      <w:r w:rsidRPr="00E219FC">
        <w:rPr>
          <w:rFonts w:ascii="Times New Roman" w:eastAsia="Verdana,Bold" w:hAnsi="Times New Roman"/>
          <w:color w:val="auto"/>
        </w:rPr>
        <w:t>CARACTERIZAÇÃO DO CURSO</w:t>
      </w:r>
    </w:p>
    <w:p w:rsidR="00A339D5" w:rsidRPr="00E219FC" w:rsidRDefault="00A339D5" w:rsidP="00A339D5">
      <w:pPr>
        <w:pStyle w:val="Ttulo1"/>
        <w:keepLines/>
        <w:numPr>
          <w:ilvl w:val="1"/>
          <w:numId w:val="1"/>
        </w:numPr>
        <w:pBdr>
          <w:top w:val="none" w:sz="0" w:space="0" w:color="auto"/>
          <w:left w:val="none" w:sz="0" w:space="0" w:color="auto"/>
          <w:bottom w:val="none" w:sz="0" w:space="0" w:color="auto"/>
          <w:right w:val="none" w:sz="0" w:space="0" w:color="auto"/>
        </w:pBdr>
        <w:suppressAutoHyphens w:val="0"/>
        <w:spacing w:line="360" w:lineRule="auto"/>
        <w:ind w:left="426" w:hanging="426"/>
        <w:jc w:val="left"/>
        <w:rPr>
          <w:rFonts w:ascii="Times New Roman" w:eastAsia="Verdana,Bold" w:hAnsi="Times New Roman"/>
          <w:color w:val="auto"/>
        </w:rPr>
      </w:pPr>
      <w:r w:rsidRPr="00E219FC">
        <w:rPr>
          <w:rFonts w:ascii="Times New Roman" w:eastAsia="Verdana,Bold" w:hAnsi="Times New Roman"/>
          <w:color w:val="auto"/>
        </w:rPr>
        <w:t>Clientela Alvo:</w:t>
      </w:r>
    </w:p>
    <w:p w:rsidR="00A339D5" w:rsidRPr="00E219FC" w:rsidRDefault="00A339D5" w:rsidP="00A339D5">
      <w:pPr>
        <w:spacing w:line="360" w:lineRule="auto"/>
        <w:rPr>
          <w:rFonts w:eastAsia="Verdana,Bold"/>
          <w:sz w:val="24"/>
          <w:szCs w:val="24"/>
        </w:rPr>
      </w:pPr>
      <w:r w:rsidRPr="00E219FC">
        <w:rPr>
          <w:rFonts w:eastAsia="Verdana,Bold"/>
          <w:sz w:val="24"/>
          <w:szCs w:val="24"/>
        </w:rPr>
        <w:t>O público-alvo será constituído por profissionais de pesquisa atuantes na área de Biologia e afins, por profissionais de ensino em ciências, biologia, pedagogia (com ênfase em ciências), química e áreas afins, desde que este último se interesse em atuar em área específica de bioquímica.</w:t>
      </w:r>
    </w:p>
    <w:p w:rsidR="00A339D5" w:rsidRDefault="00A339D5" w:rsidP="00A339D5">
      <w:pPr>
        <w:numPr>
          <w:ilvl w:val="1"/>
          <w:numId w:val="1"/>
        </w:numPr>
        <w:suppressAutoHyphens/>
        <w:spacing w:after="0" w:line="360" w:lineRule="auto"/>
        <w:rPr>
          <w:rFonts w:eastAsia="Verdana,Bold"/>
          <w:sz w:val="24"/>
          <w:szCs w:val="24"/>
        </w:rPr>
      </w:pPr>
      <w:r>
        <w:rPr>
          <w:rFonts w:eastAsia="Verdana,Bold"/>
          <w:sz w:val="24"/>
          <w:szCs w:val="24"/>
        </w:rPr>
        <w:t>Carga Horária Total: 640</w:t>
      </w:r>
      <w:r w:rsidRPr="00E219FC">
        <w:rPr>
          <w:rFonts w:eastAsia="Verdana,Bold"/>
          <w:sz w:val="24"/>
          <w:szCs w:val="24"/>
        </w:rPr>
        <w:t xml:space="preserve"> horas.</w:t>
      </w:r>
    </w:p>
    <w:p w:rsidR="00A339D5" w:rsidRPr="00E219FC" w:rsidRDefault="00A339D5" w:rsidP="00A339D5">
      <w:pPr>
        <w:numPr>
          <w:ilvl w:val="1"/>
          <w:numId w:val="1"/>
        </w:numPr>
        <w:suppressAutoHyphens/>
        <w:spacing w:after="0" w:line="360" w:lineRule="auto"/>
        <w:rPr>
          <w:rFonts w:eastAsia="Verdana,Bold"/>
          <w:sz w:val="24"/>
          <w:szCs w:val="24"/>
        </w:rPr>
      </w:pPr>
      <w:r w:rsidRPr="00E219FC">
        <w:rPr>
          <w:rFonts w:eastAsia="Verdana,Bold"/>
          <w:sz w:val="24"/>
          <w:szCs w:val="24"/>
        </w:rPr>
        <w:t>Tipo de ensino: À Distância.</w:t>
      </w:r>
    </w:p>
    <w:p w:rsidR="00A339D5" w:rsidRPr="00E219FC" w:rsidRDefault="00A339D5" w:rsidP="00A339D5">
      <w:pPr>
        <w:numPr>
          <w:ilvl w:val="1"/>
          <w:numId w:val="1"/>
        </w:numPr>
        <w:suppressAutoHyphens/>
        <w:spacing w:after="0" w:line="360" w:lineRule="auto"/>
        <w:rPr>
          <w:rFonts w:eastAsia="Verdana,Bold"/>
          <w:sz w:val="24"/>
          <w:szCs w:val="24"/>
        </w:rPr>
      </w:pPr>
      <w:r w:rsidRPr="00E219FC">
        <w:rPr>
          <w:rFonts w:eastAsia="Verdana,Bold"/>
          <w:sz w:val="24"/>
          <w:szCs w:val="24"/>
        </w:rPr>
        <w:t>Periodicidade da Oferta: Anual</w:t>
      </w:r>
      <w:r>
        <w:rPr>
          <w:rFonts w:eastAsia="Verdana,Bold"/>
          <w:sz w:val="24"/>
          <w:szCs w:val="24"/>
        </w:rPr>
        <w:t xml:space="preserve"> </w:t>
      </w:r>
      <w:proofErr w:type="gramStart"/>
      <w:r w:rsidRPr="00E219FC">
        <w:rPr>
          <w:rFonts w:eastAsia="Verdana,Bold"/>
          <w:sz w:val="24"/>
          <w:szCs w:val="24"/>
        </w:rPr>
        <w:t xml:space="preserve">(  </w:t>
      </w:r>
      <w:proofErr w:type="gramEnd"/>
      <w:r w:rsidRPr="00E219FC">
        <w:rPr>
          <w:rFonts w:eastAsia="Verdana,Bold"/>
          <w:sz w:val="24"/>
          <w:szCs w:val="24"/>
        </w:rPr>
        <w:t>) Bianual</w:t>
      </w:r>
      <w:r>
        <w:rPr>
          <w:rFonts w:eastAsia="Verdana,Bold"/>
          <w:sz w:val="24"/>
          <w:szCs w:val="24"/>
        </w:rPr>
        <w:t xml:space="preserve"> </w:t>
      </w:r>
      <w:r w:rsidRPr="00E219FC">
        <w:rPr>
          <w:rFonts w:eastAsia="Verdana,Bold"/>
          <w:sz w:val="24"/>
          <w:szCs w:val="24"/>
        </w:rPr>
        <w:t>(  ) Semestral</w:t>
      </w:r>
      <w:r>
        <w:rPr>
          <w:rFonts w:eastAsia="Verdana,Bold"/>
          <w:sz w:val="24"/>
          <w:szCs w:val="24"/>
        </w:rPr>
        <w:t xml:space="preserve"> </w:t>
      </w:r>
      <w:r w:rsidRPr="00E219FC">
        <w:rPr>
          <w:rFonts w:eastAsia="Verdana,Bold"/>
          <w:sz w:val="24"/>
          <w:szCs w:val="24"/>
        </w:rPr>
        <w:t xml:space="preserve">(  ) </w:t>
      </w:r>
      <w:r>
        <w:rPr>
          <w:rFonts w:eastAsia="Verdana,Bold"/>
          <w:sz w:val="24"/>
          <w:szCs w:val="24"/>
        </w:rPr>
        <w:t xml:space="preserve">Modular </w:t>
      </w:r>
      <w:r w:rsidRPr="00E219FC">
        <w:rPr>
          <w:rFonts w:eastAsia="Verdana,Bold"/>
          <w:sz w:val="24"/>
          <w:szCs w:val="24"/>
        </w:rPr>
        <w:t xml:space="preserve">( X ) </w:t>
      </w:r>
    </w:p>
    <w:p w:rsidR="00A339D5" w:rsidRPr="00E219FC" w:rsidRDefault="00A339D5" w:rsidP="00A339D5">
      <w:pPr>
        <w:numPr>
          <w:ilvl w:val="1"/>
          <w:numId w:val="1"/>
        </w:numPr>
        <w:suppressAutoHyphens/>
        <w:spacing w:after="0" w:line="360" w:lineRule="auto"/>
        <w:rPr>
          <w:rFonts w:eastAsia="Verdana,Bold"/>
          <w:sz w:val="24"/>
          <w:szCs w:val="24"/>
        </w:rPr>
      </w:pPr>
      <w:r w:rsidRPr="00E219FC">
        <w:rPr>
          <w:rFonts w:eastAsia="Verdana,Bold"/>
          <w:sz w:val="24"/>
          <w:szCs w:val="24"/>
        </w:rPr>
        <w:t>Período de Realização:</w:t>
      </w:r>
      <w:r>
        <w:rPr>
          <w:rFonts w:eastAsia="Verdana,Bold"/>
          <w:sz w:val="24"/>
          <w:szCs w:val="24"/>
        </w:rPr>
        <w:t xml:space="preserve"> a determinar  </w:t>
      </w:r>
      <w:r w:rsidRPr="00E219FC">
        <w:rPr>
          <w:rFonts w:eastAsia="Verdana,Bold"/>
          <w:sz w:val="24"/>
          <w:szCs w:val="24"/>
        </w:rPr>
        <w:t xml:space="preserve">                         Nº meses: 18</w:t>
      </w:r>
    </w:p>
    <w:p w:rsidR="00A339D5" w:rsidRPr="00E219FC" w:rsidRDefault="00A339D5" w:rsidP="00A339D5">
      <w:pPr>
        <w:numPr>
          <w:ilvl w:val="1"/>
          <w:numId w:val="1"/>
        </w:numPr>
        <w:suppressAutoHyphens/>
        <w:spacing w:after="0" w:line="360" w:lineRule="auto"/>
        <w:rPr>
          <w:rFonts w:eastAsia="Verdana,Bold"/>
          <w:sz w:val="24"/>
          <w:szCs w:val="24"/>
        </w:rPr>
      </w:pPr>
      <w:r w:rsidRPr="00E219FC">
        <w:rPr>
          <w:rFonts w:eastAsia="Verdana,Bold"/>
          <w:sz w:val="24"/>
          <w:szCs w:val="24"/>
        </w:rPr>
        <w:t xml:space="preserve">Turno: </w:t>
      </w:r>
      <w:proofErr w:type="spellStart"/>
      <w:proofErr w:type="gramStart"/>
      <w:r w:rsidRPr="00E219FC">
        <w:rPr>
          <w:rFonts w:eastAsia="Verdana,Bold"/>
          <w:sz w:val="24"/>
          <w:szCs w:val="24"/>
        </w:rPr>
        <w:t>EaD</w:t>
      </w:r>
      <w:proofErr w:type="spellEnd"/>
      <w:proofErr w:type="gramEnd"/>
    </w:p>
    <w:p w:rsidR="00A339D5" w:rsidRDefault="00A339D5" w:rsidP="00A339D5">
      <w:pPr>
        <w:numPr>
          <w:ilvl w:val="1"/>
          <w:numId w:val="1"/>
        </w:numPr>
        <w:suppressAutoHyphens/>
        <w:spacing w:after="0" w:line="360" w:lineRule="auto"/>
        <w:rPr>
          <w:rFonts w:eastAsia="Verdana,Bold"/>
          <w:sz w:val="24"/>
          <w:szCs w:val="24"/>
        </w:rPr>
      </w:pPr>
      <w:r w:rsidRPr="00E219FC">
        <w:rPr>
          <w:rFonts w:eastAsia="Verdana,Bold"/>
          <w:sz w:val="24"/>
          <w:szCs w:val="24"/>
        </w:rPr>
        <w:lastRenderedPageBreak/>
        <w:t xml:space="preserve">Número de Vagas: </w:t>
      </w:r>
      <w:r>
        <w:rPr>
          <w:rFonts w:eastAsia="Verdana,Bold"/>
          <w:sz w:val="24"/>
          <w:szCs w:val="24"/>
        </w:rPr>
        <w:t>420, distribuídas em 14 Polos de Apoio Presencial.</w:t>
      </w:r>
    </w:p>
    <w:p w:rsidR="00A339D5" w:rsidRDefault="00A339D5" w:rsidP="00A339D5">
      <w:pPr>
        <w:spacing w:line="360" w:lineRule="auto"/>
        <w:ind w:left="284" w:firstLine="508"/>
        <w:jc w:val="both"/>
        <w:rPr>
          <w:rFonts w:eastAsia="Verdana,Bold"/>
          <w:sz w:val="24"/>
          <w:szCs w:val="24"/>
        </w:rPr>
      </w:pPr>
      <w:r w:rsidRPr="005137D3">
        <w:rPr>
          <w:sz w:val="24"/>
          <w:szCs w:val="24"/>
        </w:rPr>
        <w:t xml:space="preserve">Serão oferecidas vagas por turma/polo, numa relação </w:t>
      </w:r>
      <w:proofErr w:type="spellStart"/>
      <w:proofErr w:type="gramStart"/>
      <w:r w:rsidRPr="005137D3">
        <w:rPr>
          <w:sz w:val="24"/>
          <w:szCs w:val="24"/>
        </w:rPr>
        <w:t>preceptor:</w:t>
      </w:r>
      <w:proofErr w:type="gramEnd"/>
      <w:r w:rsidRPr="005137D3">
        <w:rPr>
          <w:sz w:val="24"/>
          <w:szCs w:val="24"/>
        </w:rPr>
        <w:t>aluno</w:t>
      </w:r>
      <w:proofErr w:type="spellEnd"/>
      <w:r w:rsidRPr="005137D3">
        <w:rPr>
          <w:sz w:val="24"/>
          <w:szCs w:val="24"/>
        </w:rPr>
        <w:t xml:space="preserve"> de 1:30. Para evitar a evasão e as dificuldades que prejudiquem o bom aproveitamento dos alunos ao longo do curso. O Módulo Introdutório favorecerá a aquisição de habilidades necessárias ao aluno de </w:t>
      </w:r>
      <w:proofErr w:type="spellStart"/>
      <w:proofErr w:type="gramStart"/>
      <w:r w:rsidRPr="005137D3">
        <w:rPr>
          <w:sz w:val="24"/>
          <w:szCs w:val="24"/>
        </w:rPr>
        <w:t>E</w:t>
      </w:r>
      <w:r>
        <w:rPr>
          <w:sz w:val="24"/>
          <w:szCs w:val="24"/>
        </w:rPr>
        <w:t>a</w:t>
      </w:r>
      <w:r w:rsidRPr="005137D3">
        <w:rPr>
          <w:sz w:val="24"/>
          <w:szCs w:val="24"/>
        </w:rPr>
        <w:t>D</w:t>
      </w:r>
      <w:proofErr w:type="spellEnd"/>
      <w:proofErr w:type="gramEnd"/>
      <w:r w:rsidRPr="005137D3">
        <w:rPr>
          <w:sz w:val="24"/>
          <w:szCs w:val="24"/>
        </w:rPr>
        <w:t>, a realização de atividades e procedimentos fundamentais na educação a distância.</w:t>
      </w:r>
      <w:r>
        <w:rPr>
          <w:sz w:val="24"/>
          <w:szCs w:val="24"/>
        </w:rPr>
        <w:t xml:space="preserve"> </w:t>
      </w:r>
      <w:r>
        <w:rPr>
          <w:rFonts w:eastAsia="Verdana,Bold"/>
          <w:sz w:val="24"/>
          <w:szCs w:val="24"/>
        </w:rPr>
        <w:t xml:space="preserve">O número de vagas a serem disponibilizadas obedecerá </w:t>
      </w:r>
      <w:proofErr w:type="gramStart"/>
      <w:r>
        <w:rPr>
          <w:rFonts w:eastAsia="Verdana,Bold"/>
          <w:sz w:val="24"/>
          <w:szCs w:val="24"/>
        </w:rPr>
        <w:t>a</w:t>
      </w:r>
      <w:proofErr w:type="gramEnd"/>
      <w:r>
        <w:rPr>
          <w:rFonts w:eastAsia="Verdana,Bold"/>
          <w:sz w:val="24"/>
          <w:szCs w:val="24"/>
        </w:rPr>
        <w:t xml:space="preserve"> distribuição de acordo com os Polos de Apoio Presencial aptos quando da </w:t>
      </w:r>
      <w:proofErr w:type="spellStart"/>
      <w:r>
        <w:rPr>
          <w:rFonts w:eastAsia="Verdana,Bold"/>
          <w:sz w:val="24"/>
          <w:szCs w:val="24"/>
        </w:rPr>
        <w:t>reoferta</w:t>
      </w:r>
      <w:proofErr w:type="spellEnd"/>
      <w:r>
        <w:rPr>
          <w:rFonts w:eastAsia="Verdana,Bold"/>
          <w:sz w:val="24"/>
          <w:szCs w:val="24"/>
        </w:rPr>
        <w:t>, tantos quanto necessário.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345"/>
        <w:gridCol w:w="2375"/>
      </w:tblGrid>
      <w:tr w:rsidR="00A339D5" w:rsidRPr="005137D3" w:rsidTr="00310EFF">
        <w:trPr>
          <w:jc w:val="center"/>
        </w:trPr>
        <w:tc>
          <w:tcPr>
            <w:tcW w:w="6345" w:type="dxa"/>
          </w:tcPr>
          <w:p w:rsidR="00A339D5" w:rsidRPr="005137D3" w:rsidRDefault="00A339D5" w:rsidP="00310EFF">
            <w:pPr>
              <w:jc w:val="both"/>
              <w:rPr>
                <w:b/>
                <w:sz w:val="24"/>
                <w:szCs w:val="24"/>
              </w:rPr>
            </w:pPr>
            <w:proofErr w:type="spellStart"/>
            <w:r w:rsidRPr="005137D3">
              <w:rPr>
                <w:b/>
                <w:sz w:val="24"/>
                <w:szCs w:val="24"/>
              </w:rPr>
              <w:t>Pólo</w:t>
            </w:r>
            <w:proofErr w:type="spellEnd"/>
            <w:r>
              <w:rPr>
                <w:b/>
                <w:sz w:val="24"/>
                <w:szCs w:val="24"/>
              </w:rPr>
              <w:t xml:space="preserve"> de apoio presencial</w:t>
            </w:r>
          </w:p>
        </w:tc>
        <w:tc>
          <w:tcPr>
            <w:tcW w:w="2375" w:type="dxa"/>
          </w:tcPr>
          <w:p w:rsidR="00A339D5" w:rsidRPr="005137D3" w:rsidRDefault="00A339D5" w:rsidP="00310EFF">
            <w:pPr>
              <w:jc w:val="center"/>
              <w:rPr>
                <w:b/>
                <w:sz w:val="24"/>
                <w:szCs w:val="24"/>
              </w:rPr>
            </w:pPr>
            <w:r w:rsidRPr="005137D3">
              <w:rPr>
                <w:b/>
                <w:sz w:val="24"/>
                <w:szCs w:val="24"/>
              </w:rPr>
              <w:t>Quantidade de vagas</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Águas Lindas de Goiás</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Alexânia</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Anápolis</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Aparecida de Goiânia</w:t>
            </w:r>
          </w:p>
        </w:tc>
        <w:tc>
          <w:tcPr>
            <w:tcW w:w="2375" w:type="dxa"/>
          </w:tcPr>
          <w:p w:rsidR="00A339D5" w:rsidRPr="005137D3" w:rsidRDefault="00A339D5" w:rsidP="00A339D5">
            <w:pPr>
              <w:spacing w:after="0" w:line="240" w:lineRule="auto"/>
              <w:jc w:val="center"/>
              <w:rPr>
                <w:sz w:val="24"/>
                <w:szCs w:val="24"/>
              </w:rPr>
            </w:pPr>
            <w:r>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Cavalcante</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proofErr w:type="spellStart"/>
            <w:r>
              <w:rPr>
                <w:sz w:val="24"/>
                <w:szCs w:val="24"/>
              </w:rPr>
              <w:t>Cezarina</w:t>
            </w:r>
            <w:proofErr w:type="spellEnd"/>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Cidade de Goiás</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Goianésia</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Inhumas</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Jussara</w:t>
            </w:r>
          </w:p>
        </w:tc>
        <w:tc>
          <w:tcPr>
            <w:tcW w:w="2375" w:type="dxa"/>
          </w:tcPr>
          <w:p w:rsidR="00A339D5" w:rsidRDefault="00A339D5" w:rsidP="00A339D5">
            <w:pPr>
              <w:spacing w:after="0" w:line="240" w:lineRule="auto"/>
              <w:jc w:val="center"/>
            </w:pPr>
            <w:r w:rsidRPr="007907F1">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Mineiros</w:t>
            </w:r>
          </w:p>
        </w:tc>
        <w:tc>
          <w:tcPr>
            <w:tcW w:w="2375" w:type="dxa"/>
          </w:tcPr>
          <w:p w:rsidR="00A339D5" w:rsidRDefault="00A339D5" w:rsidP="00A339D5">
            <w:pPr>
              <w:spacing w:after="0" w:line="240" w:lineRule="auto"/>
              <w:jc w:val="center"/>
            </w:pPr>
            <w:r w:rsidRPr="007907F1">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Posse</w:t>
            </w:r>
          </w:p>
        </w:tc>
        <w:tc>
          <w:tcPr>
            <w:tcW w:w="2375" w:type="dxa"/>
          </w:tcPr>
          <w:p w:rsidR="00A339D5" w:rsidRDefault="00A339D5" w:rsidP="00A339D5">
            <w:pPr>
              <w:spacing w:after="0" w:line="240" w:lineRule="auto"/>
              <w:jc w:val="center"/>
            </w:pPr>
            <w:r w:rsidRPr="007907F1">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São Simão</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5137D3" w:rsidRDefault="00A339D5" w:rsidP="00A339D5">
            <w:pPr>
              <w:spacing w:after="0" w:line="240" w:lineRule="auto"/>
              <w:jc w:val="both"/>
              <w:rPr>
                <w:sz w:val="24"/>
                <w:szCs w:val="24"/>
              </w:rPr>
            </w:pPr>
            <w:r>
              <w:rPr>
                <w:sz w:val="24"/>
                <w:szCs w:val="24"/>
              </w:rPr>
              <w:t>Uruaçu</w:t>
            </w:r>
          </w:p>
        </w:tc>
        <w:tc>
          <w:tcPr>
            <w:tcW w:w="2375" w:type="dxa"/>
          </w:tcPr>
          <w:p w:rsidR="00A339D5" w:rsidRDefault="00A339D5" w:rsidP="00A339D5">
            <w:pPr>
              <w:spacing w:after="0" w:line="240" w:lineRule="auto"/>
              <w:jc w:val="center"/>
            </w:pPr>
            <w:r w:rsidRPr="00A54EF3">
              <w:rPr>
                <w:sz w:val="24"/>
                <w:szCs w:val="24"/>
              </w:rPr>
              <w:t>30</w:t>
            </w:r>
          </w:p>
        </w:tc>
      </w:tr>
      <w:tr w:rsidR="00A339D5" w:rsidRPr="005137D3" w:rsidTr="00310EFF">
        <w:trPr>
          <w:jc w:val="center"/>
        </w:trPr>
        <w:tc>
          <w:tcPr>
            <w:tcW w:w="6345" w:type="dxa"/>
          </w:tcPr>
          <w:p w:rsidR="00A339D5" w:rsidRPr="004D6AED" w:rsidRDefault="00A339D5" w:rsidP="00A339D5">
            <w:pPr>
              <w:spacing w:after="0" w:line="240" w:lineRule="auto"/>
              <w:jc w:val="both"/>
              <w:rPr>
                <w:b/>
                <w:sz w:val="24"/>
                <w:szCs w:val="24"/>
              </w:rPr>
            </w:pPr>
            <w:r w:rsidRPr="004D6AED">
              <w:rPr>
                <w:b/>
                <w:sz w:val="24"/>
                <w:szCs w:val="24"/>
              </w:rPr>
              <w:t>TOTAL</w:t>
            </w:r>
          </w:p>
        </w:tc>
        <w:tc>
          <w:tcPr>
            <w:tcW w:w="2375" w:type="dxa"/>
          </w:tcPr>
          <w:p w:rsidR="00A339D5" w:rsidRPr="004D6AED" w:rsidRDefault="00A339D5" w:rsidP="00A339D5">
            <w:pPr>
              <w:spacing w:after="0" w:line="240" w:lineRule="auto"/>
              <w:jc w:val="center"/>
              <w:rPr>
                <w:b/>
                <w:sz w:val="24"/>
                <w:szCs w:val="24"/>
              </w:rPr>
            </w:pPr>
            <w:r w:rsidRPr="004D6AED">
              <w:rPr>
                <w:b/>
                <w:sz w:val="24"/>
                <w:szCs w:val="24"/>
              </w:rPr>
              <w:t>4</w:t>
            </w:r>
            <w:r>
              <w:rPr>
                <w:b/>
                <w:sz w:val="24"/>
                <w:szCs w:val="24"/>
              </w:rPr>
              <w:t>2</w:t>
            </w:r>
            <w:r w:rsidRPr="004D6AED">
              <w:rPr>
                <w:b/>
                <w:sz w:val="24"/>
                <w:szCs w:val="24"/>
              </w:rPr>
              <w:t>0</w:t>
            </w:r>
          </w:p>
        </w:tc>
      </w:tr>
    </w:tbl>
    <w:p w:rsidR="00A339D5" w:rsidRPr="00E219FC" w:rsidRDefault="00A339D5" w:rsidP="00A339D5">
      <w:pPr>
        <w:spacing w:line="360" w:lineRule="auto"/>
        <w:ind w:left="360"/>
        <w:rPr>
          <w:rFonts w:eastAsia="Verdana,Bold"/>
          <w:sz w:val="24"/>
          <w:szCs w:val="24"/>
        </w:rPr>
      </w:pPr>
    </w:p>
    <w:p w:rsidR="00A339D5" w:rsidRPr="00E219FC" w:rsidRDefault="00A339D5" w:rsidP="00A339D5">
      <w:pPr>
        <w:pStyle w:val="Ttulo1"/>
        <w:keepLines/>
        <w:numPr>
          <w:ilvl w:val="0"/>
          <w:numId w:val="1"/>
        </w:numPr>
        <w:pBdr>
          <w:top w:val="none" w:sz="0" w:space="0" w:color="auto"/>
          <w:left w:val="none" w:sz="0" w:space="0" w:color="auto"/>
          <w:bottom w:val="none" w:sz="0" w:space="0" w:color="auto"/>
          <w:right w:val="none" w:sz="0" w:space="0" w:color="auto"/>
        </w:pBdr>
        <w:suppressAutoHyphens w:val="0"/>
        <w:spacing w:line="360" w:lineRule="auto"/>
        <w:ind w:left="0"/>
        <w:jc w:val="left"/>
        <w:rPr>
          <w:rFonts w:ascii="Times New Roman" w:eastAsia="Verdana,Bold" w:hAnsi="Times New Roman"/>
          <w:color w:val="auto"/>
        </w:rPr>
      </w:pPr>
      <w:r w:rsidRPr="00E219FC">
        <w:rPr>
          <w:rFonts w:ascii="Times New Roman" w:eastAsia="Verdana,Bold" w:hAnsi="Times New Roman"/>
          <w:color w:val="auto"/>
        </w:rPr>
        <w:t>CONVÊNIO PARA OFERTA E/OU FINANCIAMENTO DO CURSO?</w:t>
      </w:r>
    </w:p>
    <w:p w:rsidR="00A339D5" w:rsidRPr="00E219FC" w:rsidRDefault="00A339D5" w:rsidP="00A339D5">
      <w:pPr>
        <w:rPr>
          <w:rFonts w:eastAsia="Verdana,Bold"/>
          <w:sz w:val="24"/>
          <w:szCs w:val="24"/>
        </w:rPr>
      </w:pPr>
      <w:proofErr w:type="gramStart"/>
      <w:r w:rsidRPr="00E219FC">
        <w:rPr>
          <w:rFonts w:eastAsia="Verdana,Bold"/>
          <w:sz w:val="24"/>
          <w:szCs w:val="24"/>
        </w:rPr>
        <w:t>Financiamento CAPES</w:t>
      </w:r>
      <w:proofErr w:type="gramEnd"/>
      <w:r w:rsidRPr="00E219FC">
        <w:rPr>
          <w:rFonts w:eastAsia="Verdana,Bold"/>
          <w:sz w:val="24"/>
          <w:szCs w:val="24"/>
        </w:rPr>
        <w:t>/UAB – Convênio.</w:t>
      </w:r>
    </w:p>
    <w:p w:rsidR="00A339D5" w:rsidRDefault="00A339D5"/>
    <w:p w:rsidR="00A339D5" w:rsidRDefault="00A339D5"/>
    <w:p w:rsidR="00A339D5" w:rsidRPr="00E219FC" w:rsidRDefault="00A339D5" w:rsidP="00A339D5">
      <w:pPr>
        <w:pStyle w:val="Ttulo1"/>
        <w:keepLines/>
        <w:numPr>
          <w:ilvl w:val="0"/>
          <w:numId w:val="1"/>
        </w:numPr>
        <w:pBdr>
          <w:top w:val="none" w:sz="0" w:space="0" w:color="auto"/>
          <w:left w:val="none" w:sz="0" w:space="0" w:color="auto"/>
          <w:bottom w:val="none" w:sz="0" w:space="0" w:color="auto"/>
          <w:right w:val="none" w:sz="0" w:space="0" w:color="auto"/>
        </w:pBdr>
        <w:suppressAutoHyphens w:val="0"/>
        <w:spacing w:line="360" w:lineRule="auto"/>
        <w:ind w:left="0"/>
        <w:jc w:val="left"/>
        <w:rPr>
          <w:rFonts w:ascii="Times New Roman" w:eastAsia="Verdana,Bold" w:hAnsi="Times New Roman"/>
          <w:color w:val="auto"/>
        </w:rPr>
      </w:pPr>
      <w:r w:rsidRPr="00E219FC">
        <w:rPr>
          <w:rFonts w:ascii="Times New Roman" w:eastAsia="Verdana,Bold" w:hAnsi="Times New Roman"/>
          <w:color w:val="auto"/>
        </w:rPr>
        <w:t>ESTRUTURA E FUNCIONAMENTO DO CURSO</w:t>
      </w:r>
    </w:p>
    <w:p w:rsidR="00A339D5" w:rsidRPr="00E219FC" w:rsidRDefault="00A339D5" w:rsidP="00A339D5">
      <w:pPr>
        <w:numPr>
          <w:ilvl w:val="1"/>
          <w:numId w:val="1"/>
        </w:numPr>
        <w:suppressAutoHyphens/>
        <w:spacing w:after="0" w:line="240" w:lineRule="auto"/>
        <w:ind w:left="567" w:hanging="567"/>
        <w:rPr>
          <w:rFonts w:eastAsia="Verdana,Bold"/>
          <w:b/>
          <w:sz w:val="24"/>
          <w:szCs w:val="24"/>
        </w:rPr>
      </w:pPr>
      <w:r w:rsidRPr="00E219FC">
        <w:rPr>
          <w:rFonts w:eastAsia="Verdana,Bold"/>
          <w:b/>
          <w:sz w:val="24"/>
          <w:szCs w:val="24"/>
        </w:rPr>
        <w:t>Processo de Seleção</w:t>
      </w:r>
    </w:p>
    <w:p w:rsidR="00A339D5" w:rsidRPr="00E219FC" w:rsidRDefault="00A339D5" w:rsidP="00A339D5">
      <w:pPr>
        <w:spacing w:line="360" w:lineRule="auto"/>
        <w:jc w:val="both"/>
        <w:rPr>
          <w:sz w:val="24"/>
          <w:szCs w:val="24"/>
        </w:rPr>
      </w:pPr>
      <w:r w:rsidRPr="00E219FC">
        <w:rPr>
          <w:b/>
          <w:sz w:val="24"/>
          <w:szCs w:val="24"/>
        </w:rPr>
        <w:t>Requisitos</w:t>
      </w:r>
      <w:r w:rsidRPr="00E219FC">
        <w:rPr>
          <w:sz w:val="24"/>
          <w:szCs w:val="24"/>
        </w:rPr>
        <w:t>: Graduação na área da educação com formação em pedagogia (com habilitação em ciências), química, ciências, biologia e áreas afins.</w:t>
      </w:r>
    </w:p>
    <w:p w:rsidR="00A339D5" w:rsidRPr="00A339D5" w:rsidRDefault="00A339D5" w:rsidP="00A339D5">
      <w:pPr>
        <w:pStyle w:val="Ttulo2"/>
        <w:spacing w:line="360" w:lineRule="auto"/>
        <w:jc w:val="both"/>
        <w:rPr>
          <w:b w:val="0"/>
          <w:color w:val="auto"/>
          <w:szCs w:val="24"/>
        </w:rPr>
      </w:pPr>
      <w:r w:rsidRPr="00A339D5">
        <w:rPr>
          <w:color w:val="auto"/>
          <w:szCs w:val="24"/>
        </w:rPr>
        <w:t>Documentos para inscrição no processo seletivo</w:t>
      </w:r>
      <w:r w:rsidRPr="00A339D5">
        <w:rPr>
          <w:b w:val="0"/>
          <w:color w:val="auto"/>
          <w:szCs w:val="24"/>
        </w:rPr>
        <w:t>: Para inscrição no processo seletivo será exigido os seguintes documentos:</w:t>
      </w:r>
    </w:p>
    <w:p w:rsidR="00A339D5" w:rsidRPr="00E219FC" w:rsidRDefault="00A339D5" w:rsidP="00A339D5">
      <w:pPr>
        <w:pStyle w:val="PargrafodaLista"/>
        <w:spacing w:after="0" w:line="360" w:lineRule="auto"/>
        <w:ind w:left="0"/>
        <w:jc w:val="both"/>
        <w:rPr>
          <w:rFonts w:ascii="Times New Roman" w:hAnsi="Times New Roman"/>
          <w:sz w:val="24"/>
          <w:szCs w:val="24"/>
        </w:rPr>
      </w:pPr>
      <w:r w:rsidRPr="00E219FC">
        <w:rPr>
          <w:rFonts w:ascii="Times New Roman" w:hAnsi="Times New Roman"/>
          <w:sz w:val="24"/>
          <w:szCs w:val="24"/>
        </w:rPr>
        <w:t>Ficha de inscrição eletrônica (modelo padronizado – obrigatório o uso de CPF) devidamente preenchida, com declaração de que o candidato está de acordo com as normas de seleção adotadas.</w:t>
      </w:r>
    </w:p>
    <w:p w:rsidR="00A339D5" w:rsidRPr="00E219FC" w:rsidRDefault="00A339D5" w:rsidP="00A339D5">
      <w:pPr>
        <w:pStyle w:val="PargrafodaLista"/>
        <w:spacing w:line="360" w:lineRule="auto"/>
        <w:ind w:left="0"/>
        <w:jc w:val="both"/>
        <w:rPr>
          <w:rFonts w:ascii="Times New Roman" w:hAnsi="Times New Roman"/>
          <w:sz w:val="24"/>
          <w:szCs w:val="24"/>
        </w:rPr>
      </w:pPr>
      <w:r w:rsidRPr="00E219FC">
        <w:rPr>
          <w:rFonts w:ascii="Times New Roman" w:hAnsi="Times New Roman"/>
          <w:sz w:val="24"/>
          <w:szCs w:val="24"/>
        </w:rPr>
        <w:lastRenderedPageBreak/>
        <w:t xml:space="preserve">A inscrição e seleção para o Módulo de acesso serão feitas somente com parâmetros definidos de comum acordo com o MEC e as Secretarias Estaduais de Educação. O total de alunos selecionados para o curso de acesso será três vezes maior do que o total de vagas admitidas para a especialização. O ingresso efetivo será definido pela classificação diante do total de vagas oferecido no curso, </w:t>
      </w:r>
    </w:p>
    <w:p w:rsidR="00A339D5" w:rsidRPr="00E219FC" w:rsidRDefault="00A339D5" w:rsidP="00A339D5">
      <w:pPr>
        <w:pStyle w:val="PargrafodaLista"/>
        <w:spacing w:line="360" w:lineRule="auto"/>
        <w:ind w:left="0"/>
        <w:jc w:val="both"/>
        <w:rPr>
          <w:rFonts w:ascii="Times New Roman" w:hAnsi="Times New Roman"/>
          <w:sz w:val="24"/>
          <w:szCs w:val="24"/>
        </w:rPr>
      </w:pPr>
      <w:r w:rsidRPr="00E219FC">
        <w:rPr>
          <w:rFonts w:ascii="Times New Roman" w:hAnsi="Times New Roman"/>
          <w:sz w:val="24"/>
          <w:szCs w:val="24"/>
        </w:rPr>
        <w:t>O exame de seleção constará de:</w:t>
      </w:r>
    </w:p>
    <w:p w:rsidR="00A339D5" w:rsidRPr="00E219FC" w:rsidRDefault="00A339D5" w:rsidP="00A339D5">
      <w:pPr>
        <w:pStyle w:val="PargrafodaLista"/>
        <w:spacing w:line="360" w:lineRule="auto"/>
        <w:ind w:left="0"/>
        <w:jc w:val="both"/>
        <w:rPr>
          <w:rFonts w:ascii="Times New Roman" w:hAnsi="Times New Roman"/>
          <w:sz w:val="24"/>
          <w:szCs w:val="24"/>
        </w:rPr>
      </w:pPr>
      <w:r w:rsidRPr="00E219FC">
        <w:rPr>
          <w:rFonts w:ascii="Times New Roman" w:hAnsi="Times New Roman"/>
          <w:sz w:val="24"/>
          <w:szCs w:val="24"/>
        </w:rPr>
        <w:t>•</w:t>
      </w:r>
      <w:r w:rsidRPr="00E219FC">
        <w:rPr>
          <w:rFonts w:ascii="Times New Roman" w:hAnsi="Times New Roman"/>
          <w:sz w:val="24"/>
          <w:szCs w:val="24"/>
        </w:rPr>
        <w:tab/>
        <w:t>Avaliação do Currículo Lattes e do histórico escolar;</w:t>
      </w:r>
    </w:p>
    <w:p w:rsidR="00A339D5" w:rsidRPr="00E219FC" w:rsidRDefault="00A339D5" w:rsidP="00A339D5">
      <w:pPr>
        <w:pStyle w:val="PargrafodaLista"/>
        <w:spacing w:after="0" w:line="360" w:lineRule="auto"/>
        <w:ind w:left="0"/>
        <w:jc w:val="both"/>
        <w:rPr>
          <w:rFonts w:ascii="Times New Roman" w:hAnsi="Times New Roman"/>
          <w:sz w:val="24"/>
          <w:szCs w:val="24"/>
        </w:rPr>
      </w:pPr>
      <w:r w:rsidRPr="00E219FC">
        <w:rPr>
          <w:rFonts w:ascii="Times New Roman" w:hAnsi="Times New Roman"/>
          <w:sz w:val="24"/>
          <w:szCs w:val="24"/>
        </w:rPr>
        <w:t>•</w:t>
      </w:r>
      <w:r w:rsidRPr="00E219FC">
        <w:rPr>
          <w:rFonts w:ascii="Times New Roman" w:hAnsi="Times New Roman"/>
          <w:sz w:val="24"/>
          <w:szCs w:val="24"/>
        </w:rPr>
        <w:tab/>
        <w:t>Redação de um texto dissertativo.</w:t>
      </w:r>
    </w:p>
    <w:p w:rsidR="00A339D5" w:rsidRPr="00A339D5" w:rsidRDefault="00A339D5" w:rsidP="00A339D5">
      <w:pPr>
        <w:ind w:left="851" w:hanging="851"/>
        <w:jc w:val="both"/>
        <w:rPr>
          <w:sz w:val="24"/>
          <w:szCs w:val="24"/>
          <w:highlight w:val="yellow"/>
        </w:rPr>
      </w:pPr>
      <w:r w:rsidRPr="00A339D5">
        <w:rPr>
          <w:b/>
          <w:sz w:val="24"/>
          <w:szCs w:val="24"/>
          <w:highlight w:val="yellow"/>
        </w:rPr>
        <w:t>Local</w:t>
      </w:r>
      <w:r w:rsidRPr="00A339D5">
        <w:rPr>
          <w:sz w:val="24"/>
          <w:szCs w:val="24"/>
          <w:highlight w:val="yellow"/>
        </w:rPr>
        <w:t>: Polos de Apoio Presencial.</w:t>
      </w:r>
    </w:p>
    <w:p w:rsidR="00A339D5" w:rsidRPr="00E219FC" w:rsidRDefault="00A339D5" w:rsidP="00A339D5">
      <w:pPr>
        <w:rPr>
          <w:rFonts w:eastAsia="Verdana,Bold"/>
          <w:sz w:val="24"/>
          <w:szCs w:val="24"/>
        </w:rPr>
      </w:pPr>
      <w:r w:rsidRPr="00A339D5">
        <w:rPr>
          <w:rFonts w:eastAsia="Verdana,Bold"/>
          <w:b/>
          <w:sz w:val="24"/>
          <w:szCs w:val="24"/>
          <w:highlight w:val="yellow"/>
        </w:rPr>
        <w:t>Período</w:t>
      </w:r>
      <w:r w:rsidRPr="00A339D5">
        <w:rPr>
          <w:rFonts w:eastAsia="Verdana,Bold"/>
          <w:sz w:val="24"/>
          <w:szCs w:val="24"/>
          <w:highlight w:val="yellow"/>
        </w:rPr>
        <w:t>: a determinar</w:t>
      </w:r>
      <w:bookmarkStart w:id="4" w:name="_GoBack"/>
      <w:bookmarkEnd w:id="4"/>
    </w:p>
    <w:p w:rsidR="00A339D5" w:rsidRDefault="00A339D5" w:rsidP="00A339D5">
      <w:pPr>
        <w:ind w:left="792"/>
        <w:rPr>
          <w:rFonts w:eastAsia="Verdana,Bold"/>
          <w:sz w:val="24"/>
          <w:szCs w:val="24"/>
        </w:rPr>
      </w:pPr>
    </w:p>
    <w:p w:rsidR="00A339D5" w:rsidRDefault="00A339D5" w:rsidP="00A339D5">
      <w:pPr>
        <w:ind w:left="792"/>
        <w:rPr>
          <w:rFonts w:eastAsia="Verdana,Bold"/>
          <w:sz w:val="24"/>
          <w:szCs w:val="24"/>
        </w:rPr>
      </w:pPr>
    </w:p>
    <w:p w:rsidR="00A339D5" w:rsidRPr="00E219FC" w:rsidRDefault="00A339D5" w:rsidP="00A339D5">
      <w:pPr>
        <w:numPr>
          <w:ilvl w:val="1"/>
          <w:numId w:val="1"/>
        </w:numPr>
        <w:suppressAutoHyphens/>
        <w:spacing w:after="0" w:line="240" w:lineRule="auto"/>
        <w:ind w:left="0" w:firstLine="0"/>
        <w:rPr>
          <w:rFonts w:eastAsia="Verdana,Bold"/>
          <w:b/>
          <w:sz w:val="24"/>
          <w:szCs w:val="24"/>
        </w:rPr>
      </w:pPr>
      <w:r w:rsidRPr="00E219FC">
        <w:rPr>
          <w:rFonts w:eastAsia="Verdana,Bold"/>
          <w:b/>
          <w:sz w:val="24"/>
          <w:szCs w:val="24"/>
        </w:rPr>
        <w:t>Matrícula</w:t>
      </w:r>
    </w:p>
    <w:p w:rsidR="00A339D5" w:rsidRDefault="00A339D5" w:rsidP="00A339D5">
      <w:pPr>
        <w:spacing w:line="360" w:lineRule="auto"/>
        <w:jc w:val="both"/>
        <w:rPr>
          <w:rFonts w:eastAsia="Verdana,Bold"/>
          <w:b/>
          <w:sz w:val="24"/>
          <w:szCs w:val="24"/>
        </w:rPr>
      </w:pPr>
    </w:p>
    <w:p w:rsidR="00A339D5" w:rsidRPr="00E219FC" w:rsidRDefault="00A339D5" w:rsidP="00A339D5">
      <w:pPr>
        <w:spacing w:line="360" w:lineRule="auto"/>
        <w:jc w:val="both"/>
        <w:rPr>
          <w:sz w:val="24"/>
          <w:szCs w:val="24"/>
        </w:rPr>
      </w:pPr>
      <w:r w:rsidRPr="00E219FC">
        <w:rPr>
          <w:rFonts w:eastAsia="Verdana,Bold"/>
          <w:b/>
          <w:sz w:val="24"/>
          <w:szCs w:val="24"/>
        </w:rPr>
        <w:t>Requisitos</w:t>
      </w:r>
      <w:r w:rsidRPr="00E219FC">
        <w:rPr>
          <w:rFonts w:eastAsia="Verdana,Bold"/>
          <w:sz w:val="24"/>
          <w:szCs w:val="24"/>
        </w:rPr>
        <w:t xml:space="preserve">: Diploma de </w:t>
      </w:r>
      <w:r w:rsidRPr="00E219FC">
        <w:rPr>
          <w:sz w:val="24"/>
          <w:szCs w:val="24"/>
        </w:rPr>
        <w:t>Graduação na área da educação com formação em pedagogia (com habilitação em ciências), química, ciências, biologia e áreas afins e aprovação no processo seletivo do curso.</w:t>
      </w:r>
      <w:r>
        <w:rPr>
          <w:sz w:val="24"/>
          <w:szCs w:val="24"/>
        </w:rPr>
        <w:t xml:space="preserve"> O candidato aprovado deverá encaminhar os seguintes documentos:</w:t>
      </w:r>
    </w:p>
    <w:p w:rsidR="00A339D5" w:rsidRPr="00E219FC" w:rsidRDefault="00A339D5" w:rsidP="00A339D5">
      <w:pPr>
        <w:spacing w:line="360" w:lineRule="auto"/>
        <w:jc w:val="both"/>
        <w:rPr>
          <w:sz w:val="24"/>
          <w:szCs w:val="24"/>
        </w:rPr>
      </w:pPr>
      <w:r w:rsidRPr="00E219FC">
        <w:rPr>
          <w:sz w:val="24"/>
          <w:szCs w:val="24"/>
        </w:rPr>
        <w:t>•</w:t>
      </w:r>
      <w:r w:rsidRPr="00E219FC">
        <w:rPr>
          <w:sz w:val="24"/>
          <w:szCs w:val="24"/>
        </w:rPr>
        <w:tab/>
        <w:t>Cópia autenticada da Carteira de Identidade e CPF;</w:t>
      </w:r>
    </w:p>
    <w:p w:rsidR="00A339D5" w:rsidRPr="00E219FC" w:rsidRDefault="00A339D5" w:rsidP="00A339D5">
      <w:pPr>
        <w:spacing w:line="360" w:lineRule="auto"/>
        <w:jc w:val="both"/>
        <w:rPr>
          <w:sz w:val="24"/>
          <w:szCs w:val="24"/>
        </w:rPr>
      </w:pPr>
      <w:r w:rsidRPr="00E219FC">
        <w:rPr>
          <w:sz w:val="24"/>
          <w:szCs w:val="24"/>
        </w:rPr>
        <w:t>•</w:t>
      </w:r>
      <w:r w:rsidRPr="00E219FC">
        <w:rPr>
          <w:sz w:val="24"/>
          <w:szCs w:val="24"/>
        </w:rPr>
        <w:tab/>
        <w:t>Cópia autenticada do visto RNE para estrangeiros residentes no país;</w:t>
      </w:r>
    </w:p>
    <w:p w:rsidR="00A339D5" w:rsidRPr="00E219FC" w:rsidRDefault="00A339D5" w:rsidP="00A339D5">
      <w:pPr>
        <w:spacing w:line="360" w:lineRule="auto"/>
        <w:jc w:val="both"/>
        <w:rPr>
          <w:sz w:val="24"/>
          <w:szCs w:val="24"/>
        </w:rPr>
      </w:pPr>
      <w:r w:rsidRPr="00E219FC">
        <w:rPr>
          <w:sz w:val="24"/>
          <w:szCs w:val="24"/>
        </w:rPr>
        <w:t>•</w:t>
      </w:r>
      <w:r w:rsidRPr="00E219FC">
        <w:rPr>
          <w:sz w:val="24"/>
          <w:szCs w:val="24"/>
        </w:rPr>
        <w:tab/>
        <w:t xml:space="preserve">Diploma(s) e Histórico(s) </w:t>
      </w:r>
      <w:proofErr w:type="gramStart"/>
      <w:r w:rsidRPr="00E219FC">
        <w:rPr>
          <w:sz w:val="24"/>
          <w:szCs w:val="24"/>
        </w:rPr>
        <w:t>Escolar(</w:t>
      </w:r>
      <w:proofErr w:type="gramEnd"/>
      <w:r w:rsidRPr="00E219FC">
        <w:rPr>
          <w:sz w:val="24"/>
          <w:szCs w:val="24"/>
        </w:rPr>
        <w:t>es) do(s) curso(s) de graduação, devidamente reconhecidos pelo MEC, ou documento que comprove que o candidato concluirá o curso de graduação antes do inicio do Curso de Especialização em Tecnologias Aplicadas ao Ensino de Biologia;</w:t>
      </w:r>
    </w:p>
    <w:p w:rsidR="00A339D5" w:rsidRPr="00E219FC" w:rsidRDefault="00A339D5" w:rsidP="00A339D5">
      <w:pPr>
        <w:spacing w:line="360" w:lineRule="auto"/>
        <w:jc w:val="both"/>
        <w:rPr>
          <w:sz w:val="24"/>
          <w:szCs w:val="24"/>
        </w:rPr>
      </w:pPr>
      <w:r w:rsidRPr="00E219FC">
        <w:rPr>
          <w:sz w:val="24"/>
          <w:szCs w:val="24"/>
        </w:rPr>
        <w:t>•</w:t>
      </w:r>
      <w:r w:rsidRPr="00E219FC">
        <w:rPr>
          <w:sz w:val="24"/>
          <w:szCs w:val="24"/>
        </w:rPr>
        <w:tab/>
        <w:t>Currículo Lattes devidamente atualizado e comprovado e,</w:t>
      </w:r>
    </w:p>
    <w:p w:rsidR="00A339D5" w:rsidRPr="00E219FC" w:rsidRDefault="00A339D5" w:rsidP="00A339D5">
      <w:pPr>
        <w:spacing w:line="360" w:lineRule="auto"/>
        <w:jc w:val="both"/>
        <w:rPr>
          <w:sz w:val="24"/>
          <w:szCs w:val="24"/>
        </w:rPr>
      </w:pPr>
      <w:r w:rsidRPr="00E219FC">
        <w:rPr>
          <w:sz w:val="24"/>
          <w:szCs w:val="24"/>
        </w:rPr>
        <w:t>•</w:t>
      </w:r>
      <w:r w:rsidRPr="00E219FC">
        <w:rPr>
          <w:sz w:val="24"/>
          <w:szCs w:val="24"/>
        </w:rPr>
        <w:tab/>
        <w:t>01 foto 3x4 atualizada.</w:t>
      </w:r>
    </w:p>
    <w:p w:rsidR="00A339D5" w:rsidRPr="00E219FC" w:rsidRDefault="00A339D5" w:rsidP="00A339D5">
      <w:pPr>
        <w:spacing w:line="360" w:lineRule="auto"/>
        <w:jc w:val="both"/>
        <w:rPr>
          <w:sz w:val="24"/>
          <w:szCs w:val="24"/>
        </w:rPr>
      </w:pPr>
      <w:r w:rsidRPr="00E219FC">
        <w:rPr>
          <w:sz w:val="24"/>
          <w:szCs w:val="24"/>
        </w:rPr>
        <w:t>OBS.: Se após o período de matrícula o estudante não estiver com todos os documentos comprobatórios registrados na secretaria do curso ele será automaticamente desligado do mesmo.</w:t>
      </w:r>
    </w:p>
    <w:p w:rsidR="00A339D5" w:rsidRDefault="00A339D5" w:rsidP="00A339D5">
      <w:pPr>
        <w:jc w:val="both"/>
        <w:rPr>
          <w:sz w:val="24"/>
          <w:szCs w:val="24"/>
        </w:rPr>
      </w:pPr>
      <w:r w:rsidRPr="00E219FC">
        <w:rPr>
          <w:b/>
          <w:sz w:val="24"/>
          <w:szCs w:val="24"/>
        </w:rPr>
        <w:t>Local</w:t>
      </w:r>
      <w:r w:rsidRPr="00E219FC">
        <w:rPr>
          <w:sz w:val="24"/>
          <w:szCs w:val="24"/>
        </w:rPr>
        <w:t>: Secretaria</w:t>
      </w:r>
      <w:r>
        <w:rPr>
          <w:sz w:val="24"/>
          <w:szCs w:val="24"/>
        </w:rPr>
        <w:t>s</w:t>
      </w:r>
      <w:r w:rsidRPr="00E219FC">
        <w:rPr>
          <w:sz w:val="24"/>
          <w:szCs w:val="24"/>
        </w:rPr>
        <w:t xml:space="preserve"> do</w:t>
      </w:r>
      <w:r>
        <w:rPr>
          <w:sz w:val="24"/>
          <w:szCs w:val="24"/>
        </w:rPr>
        <w:t>s Polos de Apoio Presencial.</w:t>
      </w:r>
    </w:p>
    <w:p w:rsidR="00A339D5" w:rsidRPr="0075779F" w:rsidRDefault="00A339D5" w:rsidP="00A339D5">
      <w:pPr>
        <w:spacing w:line="360" w:lineRule="auto"/>
        <w:rPr>
          <w:rFonts w:eastAsia="Verdana,Bold"/>
          <w:sz w:val="24"/>
          <w:szCs w:val="24"/>
        </w:rPr>
      </w:pPr>
      <w:r w:rsidRPr="00A658D1">
        <w:rPr>
          <w:rFonts w:eastAsia="Verdana,Bold"/>
          <w:b/>
          <w:sz w:val="24"/>
          <w:szCs w:val="24"/>
        </w:rPr>
        <w:t>Período</w:t>
      </w:r>
      <w:r>
        <w:rPr>
          <w:rFonts w:eastAsia="Verdana,Bold"/>
          <w:sz w:val="24"/>
          <w:szCs w:val="24"/>
        </w:rPr>
        <w:t>: a determinar                                                                H</w:t>
      </w:r>
      <w:r>
        <w:rPr>
          <w:rFonts w:eastAsia="Verdana,Bold"/>
          <w:b/>
          <w:sz w:val="24"/>
          <w:szCs w:val="24"/>
        </w:rPr>
        <w:t xml:space="preserve">orário: </w:t>
      </w:r>
      <w:r>
        <w:rPr>
          <w:rFonts w:eastAsia="Verdana,Bold"/>
          <w:sz w:val="24"/>
          <w:szCs w:val="24"/>
        </w:rPr>
        <w:t>a determinar.</w:t>
      </w:r>
    </w:p>
    <w:p w:rsidR="00A339D5" w:rsidRDefault="00A339D5"/>
    <w:sectPr w:rsidR="00A339D5" w:rsidSect="00A339D5">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Bold">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83846CF"/>
    <w:multiLevelType w:val="multilevel"/>
    <w:tmpl w:val="5D585B2A"/>
    <w:lvl w:ilvl="0">
      <w:start w:val="1"/>
      <w:numFmt w:val="decimal"/>
      <w:lvlText w:val="%1"/>
      <w:lvlJc w:val="left"/>
      <w:pPr>
        <w:ind w:left="360" w:hanging="360"/>
      </w:pPr>
      <w:rPr>
        <w:rFonts w:eastAsia="Verdana,Bold" w:hint="default"/>
        <w:b/>
      </w:rPr>
    </w:lvl>
    <w:lvl w:ilvl="1">
      <w:start w:val="1"/>
      <w:numFmt w:val="decimal"/>
      <w:lvlText w:val="%1.%2"/>
      <w:lvlJc w:val="left"/>
      <w:pPr>
        <w:ind w:left="360" w:hanging="360"/>
      </w:pPr>
      <w:rPr>
        <w:rFonts w:eastAsia="Verdana,Bold" w:hint="default"/>
        <w:b/>
      </w:rPr>
    </w:lvl>
    <w:lvl w:ilvl="2">
      <w:start w:val="1"/>
      <w:numFmt w:val="decimal"/>
      <w:lvlText w:val="%1.%2.%3"/>
      <w:lvlJc w:val="left"/>
      <w:pPr>
        <w:ind w:left="720" w:hanging="720"/>
      </w:pPr>
      <w:rPr>
        <w:rFonts w:eastAsia="Verdana,Bold" w:hint="default"/>
        <w:b/>
      </w:rPr>
    </w:lvl>
    <w:lvl w:ilvl="3">
      <w:start w:val="1"/>
      <w:numFmt w:val="decimal"/>
      <w:lvlText w:val="%1.%2.%3.%4"/>
      <w:lvlJc w:val="left"/>
      <w:pPr>
        <w:ind w:left="720" w:hanging="720"/>
      </w:pPr>
      <w:rPr>
        <w:rFonts w:eastAsia="Verdana,Bold" w:hint="default"/>
        <w:b/>
      </w:rPr>
    </w:lvl>
    <w:lvl w:ilvl="4">
      <w:start w:val="1"/>
      <w:numFmt w:val="decimal"/>
      <w:lvlText w:val="%1.%2.%3.%4.%5"/>
      <w:lvlJc w:val="left"/>
      <w:pPr>
        <w:ind w:left="720" w:hanging="720"/>
      </w:pPr>
      <w:rPr>
        <w:rFonts w:eastAsia="Verdana,Bold" w:hint="default"/>
        <w:b/>
      </w:rPr>
    </w:lvl>
    <w:lvl w:ilvl="5">
      <w:start w:val="1"/>
      <w:numFmt w:val="decimal"/>
      <w:lvlText w:val="%1.%2.%3.%4.%5.%6"/>
      <w:lvlJc w:val="left"/>
      <w:pPr>
        <w:ind w:left="1080" w:hanging="1080"/>
      </w:pPr>
      <w:rPr>
        <w:rFonts w:eastAsia="Verdana,Bold" w:hint="default"/>
        <w:b/>
      </w:rPr>
    </w:lvl>
    <w:lvl w:ilvl="6">
      <w:start w:val="1"/>
      <w:numFmt w:val="decimal"/>
      <w:lvlText w:val="%1.%2.%3.%4.%5.%6.%7"/>
      <w:lvlJc w:val="left"/>
      <w:pPr>
        <w:ind w:left="1080" w:hanging="1080"/>
      </w:pPr>
      <w:rPr>
        <w:rFonts w:eastAsia="Verdana,Bold" w:hint="default"/>
        <w:b/>
      </w:rPr>
    </w:lvl>
    <w:lvl w:ilvl="7">
      <w:start w:val="1"/>
      <w:numFmt w:val="decimal"/>
      <w:lvlText w:val="%1.%2.%3.%4.%5.%6.%7.%8"/>
      <w:lvlJc w:val="left"/>
      <w:pPr>
        <w:ind w:left="1440" w:hanging="1440"/>
      </w:pPr>
      <w:rPr>
        <w:rFonts w:eastAsia="Verdana,Bold" w:hint="default"/>
        <w:b/>
      </w:rPr>
    </w:lvl>
    <w:lvl w:ilvl="8">
      <w:start w:val="1"/>
      <w:numFmt w:val="decimal"/>
      <w:lvlText w:val="%1.%2.%3.%4.%5.%6.%7.%8.%9"/>
      <w:lvlJc w:val="left"/>
      <w:pPr>
        <w:ind w:left="1440" w:hanging="1440"/>
      </w:pPr>
      <w:rPr>
        <w:rFonts w:eastAsia="Verdana,Bold" w:hint="default"/>
        <w:b/>
      </w:rPr>
    </w:lvl>
  </w:abstractNum>
  <w:abstractNum w:abstractNumId="2">
    <w:nsid w:val="6B1D0EBA"/>
    <w:multiLevelType w:val="hybridMultilevel"/>
    <w:tmpl w:val="A43C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D5"/>
    <w:rsid w:val="00A339D5"/>
    <w:rsid w:val="00A44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339D5"/>
    <w:pPr>
      <w:keepNext/>
      <w:pBdr>
        <w:top w:val="single" w:sz="4" w:space="1" w:color="000000"/>
        <w:left w:val="single" w:sz="4" w:space="4" w:color="000000"/>
        <w:bottom w:val="single" w:sz="4" w:space="1" w:color="000000"/>
        <w:right w:val="single" w:sz="4" w:space="4" w:color="000000"/>
      </w:pBdr>
      <w:suppressAutoHyphens/>
      <w:spacing w:after="0" w:line="240" w:lineRule="auto"/>
      <w:jc w:val="center"/>
      <w:outlineLvl w:val="0"/>
    </w:pPr>
    <w:rPr>
      <w:rFonts w:ascii="Arial" w:eastAsia="Times New Roman" w:hAnsi="Arial" w:cs="Times New Roman"/>
      <w:b/>
      <w:color w:val="0000FF"/>
      <w:sz w:val="24"/>
      <w:szCs w:val="24"/>
      <w:lang w:val="x-none" w:eastAsia="ar-SA"/>
    </w:rPr>
  </w:style>
  <w:style w:type="paragraph" w:styleId="Ttulo2">
    <w:name w:val="heading 2"/>
    <w:basedOn w:val="Normal"/>
    <w:next w:val="Normal"/>
    <w:link w:val="Ttulo2Char"/>
    <w:uiPriority w:val="9"/>
    <w:semiHidden/>
    <w:unhideWhenUsed/>
    <w:qFormat/>
    <w:rsid w:val="00A33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339D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00" w:lineRule="atLeast"/>
    </w:pPr>
    <w:rPr>
      <w:rFonts w:ascii="Arial" w:hAnsi="Arial" w:cs="Arial"/>
      <w:color w:val="000000"/>
      <w:sz w:val="36"/>
      <w:szCs w:val="36"/>
    </w:rPr>
  </w:style>
  <w:style w:type="paragraph" w:styleId="Textodebalo">
    <w:name w:val="Balloon Text"/>
    <w:basedOn w:val="Normal"/>
    <w:link w:val="TextodebaloChar"/>
    <w:uiPriority w:val="99"/>
    <w:semiHidden/>
    <w:unhideWhenUsed/>
    <w:rsid w:val="00A339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39D5"/>
    <w:rPr>
      <w:rFonts w:ascii="Tahoma" w:hAnsi="Tahoma" w:cs="Tahoma"/>
      <w:sz w:val="16"/>
      <w:szCs w:val="16"/>
    </w:rPr>
  </w:style>
  <w:style w:type="character" w:customStyle="1" w:styleId="Ttulo1Char">
    <w:name w:val="Título 1 Char"/>
    <w:basedOn w:val="Fontepargpadro"/>
    <w:link w:val="Ttulo1"/>
    <w:rsid w:val="00A339D5"/>
    <w:rPr>
      <w:rFonts w:ascii="Arial" w:eastAsia="Times New Roman" w:hAnsi="Arial" w:cs="Times New Roman"/>
      <w:b/>
      <w:color w:val="0000FF"/>
      <w:sz w:val="24"/>
      <w:szCs w:val="24"/>
      <w:lang w:val="x-none" w:eastAsia="ar-SA"/>
    </w:rPr>
  </w:style>
  <w:style w:type="character" w:customStyle="1" w:styleId="Ttulo2Char">
    <w:name w:val="Título 2 Char"/>
    <w:basedOn w:val="Fontepargpadro"/>
    <w:link w:val="Ttulo2"/>
    <w:uiPriority w:val="9"/>
    <w:semiHidden/>
    <w:rsid w:val="00A339D5"/>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339D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339D5"/>
    <w:pPr>
      <w:keepNext/>
      <w:pBdr>
        <w:top w:val="single" w:sz="4" w:space="1" w:color="000000"/>
        <w:left w:val="single" w:sz="4" w:space="4" w:color="000000"/>
        <w:bottom w:val="single" w:sz="4" w:space="1" w:color="000000"/>
        <w:right w:val="single" w:sz="4" w:space="4" w:color="000000"/>
      </w:pBdr>
      <w:suppressAutoHyphens/>
      <w:spacing w:after="0" w:line="240" w:lineRule="auto"/>
      <w:jc w:val="center"/>
      <w:outlineLvl w:val="0"/>
    </w:pPr>
    <w:rPr>
      <w:rFonts w:ascii="Arial" w:eastAsia="Times New Roman" w:hAnsi="Arial" w:cs="Times New Roman"/>
      <w:b/>
      <w:color w:val="0000FF"/>
      <w:sz w:val="24"/>
      <w:szCs w:val="24"/>
      <w:lang w:val="x-none" w:eastAsia="ar-SA"/>
    </w:rPr>
  </w:style>
  <w:style w:type="paragraph" w:styleId="Ttulo2">
    <w:name w:val="heading 2"/>
    <w:basedOn w:val="Normal"/>
    <w:next w:val="Normal"/>
    <w:link w:val="Ttulo2Char"/>
    <w:uiPriority w:val="9"/>
    <w:semiHidden/>
    <w:unhideWhenUsed/>
    <w:qFormat/>
    <w:rsid w:val="00A33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339D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00" w:lineRule="atLeast"/>
    </w:pPr>
    <w:rPr>
      <w:rFonts w:ascii="Arial" w:hAnsi="Arial" w:cs="Arial"/>
      <w:color w:val="000000"/>
      <w:sz w:val="36"/>
      <w:szCs w:val="36"/>
    </w:rPr>
  </w:style>
  <w:style w:type="paragraph" w:styleId="Textodebalo">
    <w:name w:val="Balloon Text"/>
    <w:basedOn w:val="Normal"/>
    <w:link w:val="TextodebaloChar"/>
    <w:uiPriority w:val="99"/>
    <w:semiHidden/>
    <w:unhideWhenUsed/>
    <w:rsid w:val="00A339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39D5"/>
    <w:rPr>
      <w:rFonts w:ascii="Tahoma" w:hAnsi="Tahoma" w:cs="Tahoma"/>
      <w:sz w:val="16"/>
      <w:szCs w:val="16"/>
    </w:rPr>
  </w:style>
  <w:style w:type="character" w:customStyle="1" w:styleId="Ttulo1Char">
    <w:name w:val="Título 1 Char"/>
    <w:basedOn w:val="Fontepargpadro"/>
    <w:link w:val="Ttulo1"/>
    <w:rsid w:val="00A339D5"/>
    <w:rPr>
      <w:rFonts w:ascii="Arial" w:eastAsia="Times New Roman" w:hAnsi="Arial" w:cs="Times New Roman"/>
      <w:b/>
      <w:color w:val="0000FF"/>
      <w:sz w:val="24"/>
      <w:szCs w:val="24"/>
      <w:lang w:val="x-none" w:eastAsia="ar-SA"/>
    </w:rPr>
  </w:style>
  <w:style w:type="character" w:customStyle="1" w:styleId="Ttulo2Char">
    <w:name w:val="Título 2 Char"/>
    <w:basedOn w:val="Fontepargpadro"/>
    <w:link w:val="Ttulo2"/>
    <w:uiPriority w:val="9"/>
    <w:semiHidden/>
    <w:rsid w:val="00A339D5"/>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339D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1032</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2016-09-20T15:57:00Z</dcterms:created>
  <dcterms:modified xsi:type="dcterms:W3CDTF">2016-09-20T16:07:00Z</dcterms:modified>
</cp:coreProperties>
</file>